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 w:type="dxa"/>
        <w:tblLayout w:type="fixed"/>
        <w:tblCellMar>
          <w:left w:w="10" w:type="dxa"/>
          <w:right w:w="10" w:type="dxa"/>
        </w:tblCellMar>
        <w:tblLook w:val="0000" w:firstRow="0" w:lastRow="0" w:firstColumn="0" w:lastColumn="0" w:noHBand="0" w:noVBand="0"/>
      </w:tblPr>
      <w:tblGrid>
        <w:gridCol w:w="40"/>
        <w:gridCol w:w="400"/>
        <w:gridCol w:w="10100"/>
        <w:gridCol w:w="40"/>
      </w:tblGrid>
      <w:tr w:rsidR="00244B82">
        <w:tblPrEx>
          <w:tblCellMar>
            <w:top w:w="0" w:type="dxa"/>
            <w:bottom w:w="0" w:type="dxa"/>
          </w:tblCellMar>
        </w:tblPrEx>
        <w:trPr>
          <w:trHeight w:hRule="exact" w:val="20"/>
        </w:trPr>
        <w:tc>
          <w:tcPr>
            <w:tcW w:w="1" w:type="dxa"/>
          </w:tcPr>
          <w:p w:rsidR="00244B82" w:rsidRDefault="00244B82">
            <w:pPr>
              <w:pStyle w:val="EMPTYCELLSTYLE"/>
            </w:pPr>
            <w:bookmarkStart w:id="0" w:name="JR_PAGE_ANCHOR_0_1"/>
            <w:bookmarkEnd w:id="0"/>
          </w:p>
        </w:tc>
        <w:tc>
          <w:tcPr>
            <w:tcW w:w="400" w:type="dxa"/>
          </w:tcPr>
          <w:p w:rsidR="00244B82" w:rsidRDefault="00244B82">
            <w:pPr>
              <w:pStyle w:val="EMPTYCELLSTYLE"/>
            </w:pPr>
          </w:p>
        </w:tc>
        <w:tc>
          <w:tcPr>
            <w:tcW w:w="10100" w:type="dxa"/>
          </w:tcPr>
          <w:p w:rsidR="00244B82" w:rsidRDefault="00244B82">
            <w:pPr>
              <w:pStyle w:val="EMPTYCELLSTYLE"/>
            </w:pPr>
          </w:p>
        </w:tc>
        <w:tc>
          <w:tcPr>
            <w:tcW w:w="1" w:type="dxa"/>
          </w:tcPr>
          <w:p w:rsidR="00244B82" w:rsidRDefault="00244B82">
            <w:pPr>
              <w:pStyle w:val="EMPTYCELLSTYLE"/>
            </w:pPr>
          </w:p>
        </w:tc>
      </w:tr>
      <w:tr w:rsidR="00244B82">
        <w:tblPrEx>
          <w:tblCellMar>
            <w:top w:w="0" w:type="dxa"/>
            <w:bottom w:w="0" w:type="dxa"/>
          </w:tblCellMar>
        </w:tblPrEx>
        <w:trPr>
          <w:trHeight w:hRule="exact" w:val="800"/>
        </w:trPr>
        <w:tc>
          <w:tcPr>
            <w:tcW w:w="1" w:type="dxa"/>
          </w:tcPr>
          <w:p w:rsidR="00244B82" w:rsidRDefault="00244B82">
            <w:pPr>
              <w:pStyle w:val="EMPTYCELLSTYLE"/>
            </w:pPr>
          </w:p>
        </w:tc>
        <w:tc>
          <w:tcPr>
            <w:tcW w:w="10500" w:type="dxa"/>
            <w:gridSpan w:val="2"/>
            <w:tcMar>
              <w:top w:w="0" w:type="dxa"/>
              <w:left w:w="0" w:type="dxa"/>
              <w:bottom w:w="0" w:type="dxa"/>
              <w:right w:w="0" w:type="dxa"/>
            </w:tcMar>
            <w:vAlign w:val="center"/>
          </w:tcPr>
          <w:p w:rsidR="00244B82" w:rsidRDefault="00000000">
            <w:pPr>
              <w:jc w:val="center"/>
            </w:pPr>
            <w:r>
              <w:rPr>
                <w:rFonts w:ascii="DejaVu Serif" w:eastAsia="DejaVu Serif" w:hAnsi="DejaVu Serif" w:cs="DejaVu Serif"/>
                <w:color w:val="000000"/>
                <w:sz w:val="28"/>
              </w:rPr>
              <w:t xml:space="preserve">RESOLUTION OF INCORPORATING SHAREHOLDER </w:t>
            </w:r>
            <w:r>
              <w:rPr>
                <w:rFonts w:ascii="DejaVu Serif" w:eastAsia="DejaVu Serif" w:hAnsi="DejaVu Serif" w:cs="DejaVu Serif"/>
                <w:color w:val="000000"/>
                <w:sz w:val="28"/>
              </w:rPr>
              <w:br/>
              <w:t>OF</w:t>
            </w:r>
          </w:p>
        </w:tc>
        <w:tc>
          <w:tcPr>
            <w:tcW w:w="1" w:type="dxa"/>
          </w:tcPr>
          <w:p w:rsidR="00244B82" w:rsidRDefault="00244B82">
            <w:pPr>
              <w:pStyle w:val="EMPTYCELLSTYLE"/>
            </w:pPr>
          </w:p>
        </w:tc>
      </w:tr>
      <w:tr w:rsidR="00244B82">
        <w:tblPrEx>
          <w:tblCellMar>
            <w:top w:w="0" w:type="dxa"/>
            <w:bottom w:w="0" w:type="dxa"/>
          </w:tblCellMar>
        </w:tblPrEx>
        <w:trPr>
          <w:trHeight w:hRule="exact" w:val="600"/>
        </w:trPr>
        <w:tc>
          <w:tcPr>
            <w:tcW w:w="1" w:type="dxa"/>
          </w:tcPr>
          <w:p w:rsidR="00244B82" w:rsidRDefault="00244B82">
            <w:pPr>
              <w:pStyle w:val="EMPTYCELLSTYLE"/>
            </w:pPr>
          </w:p>
        </w:tc>
        <w:tc>
          <w:tcPr>
            <w:tcW w:w="10500" w:type="dxa"/>
            <w:gridSpan w:val="2"/>
            <w:tcMar>
              <w:top w:w="0" w:type="dxa"/>
              <w:left w:w="0" w:type="dxa"/>
              <w:bottom w:w="0" w:type="dxa"/>
              <w:right w:w="0" w:type="dxa"/>
            </w:tcMar>
            <w:vAlign w:val="center"/>
          </w:tcPr>
          <w:p w:rsidR="00244B82" w:rsidRDefault="00000000">
            <w:pPr>
              <w:jc w:val="center"/>
            </w:pPr>
            <w:r>
              <w:rPr>
                <w:rFonts w:ascii="DejaVu Serif" w:eastAsia="DejaVu Serif" w:hAnsi="DejaVu Serif" w:cs="DejaVu Serif"/>
                <w:color w:val="000000"/>
                <w:sz w:val="28"/>
              </w:rPr>
              <w:t>ALTN Limited</w:t>
            </w:r>
          </w:p>
        </w:tc>
        <w:tc>
          <w:tcPr>
            <w:tcW w:w="1" w:type="dxa"/>
          </w:tcPr>
          <w:p w:rsidR="00244B82" w:rsidRDefault="00244B82">
            <w:pPr>
              <w:pStyle w:val="EMPTYCELLSTYLE"/>
            </w:pPr>
          </w:p>
        </w:tc>
      </w:tr>
      <w:tr w:rsidR="00244B82">
        <w:tblPrEx>
          <w:tblCellMar>
            <w:top w:w="0" w:type="dxa"/>
            <w:bottom w:w="0" w:type="dxa"/>
          </w:tblCellMar>
        </w:tblPrEx>
        <w:trPr>
          <w:trHeight w:hRule="exact" w:val="600"/>
        </w:trPr>
        <w:tc>
          <w:tcPr>
            <w:tcW w:w="1" w:type="dxa"/>
          </w:tcPr>
          <w:p w:rsidR="00244B82" w:rsidRDefault="00244B82">
            <w:pPr>
              <w:pStyle w:val="EMPTYCELLSTYLE"/>
            </w:pPr>
          </w:p>
        </w:tc>
        <w:tc>
          <w:tcPr>
            <w:tcW w:w="10500" w:type="dxa"/>
            <w:gridSpan w:val="2"/>
            <w:tcMar>
              <w:top w:w="0" w:type="dxa"/>
              <w:left w:w="0" w:type="dxa"/>
              <w:bottom w:w="0" w:type="dxa"/>
              <w:right w:w="0" w:type="dxa"/>
            </w:tcMar>
            <w:vAlign w:val="center"/>
          </w:tcPr>
          <w:p w:rsidR="00244B82" w:rsidRDefault="00000000">
            <w:pPr>
              <w:jc w:val="center"/>
            </w:pPr>
            <w:r>
              <w:rPr>
                <w:rFonts w:ascii="DejaVu Serif" w:eastAsia="DejaVu Serif" w:hAnsi="DejaVu Serif" w:cs="DejaVu Serif"/>
                <w:color w:val="000000"/>
                <w:sz w:val="28"/>
              </w:rPr>
              <w:t>DATED</w:t>
            </w:r>
          </w:p>
        </w:tc>
        <w:tc>
          <w:tcPr>
            <w:tcW w:w="1" w:type="dxa"/>
          </w:tcPr>
          <w:p w:rsidR="00244B82" w:rsidRDefault="00244B82">
            <w:pPr>
              <w:pStyle w:val="EMPTYCELLSTYLE"/>
            </w:pPr>
          </w:p>
        </w:tc>
      </w:tr>
      <w:tr w:rsidR="00244B82">
        <w:tblPrEx>
          <w:tblCellMar>
            <w:top w:w="0" w:type="dxa"/>
            <w:bottom w:w="0" w:type="dxa"/>
          </w:tblCellMar>
        </w:tblPrEx>
        <w:trPr>
          <w:trHeight w:hRule="exact" w:val="600"/>
        </w:trPr>
        <w:tc>
          <w:tcPr>
            <w:tcW w:w="1" w:type="dxa"/>
          </w:tcPr>
          <w:p w:rsidR="00244B82" w:rsidRDefault="00244B82">
            <w:pPr>
              <w:pStyle w:val="EMPTYCELLSTYLE"/>
            </w:pPr>
          </w:p>
        </w:tc>
        <w:tc>
          <w:tcPr>
            <w:tcW w:w="10500" w:type="dxa"/>
            <w:gridSpan w:val="2"/>
            <w:tcMar>
              <w:top w:w="0" w:type="dxa"/>
              <w:left w:w="0" w:type="dxa"/>
              <w:bottom w:w="0" w:type="dxa"/>
              <w:right w:w="0" w:type="dxa"/>
            </w:tcMar>
            <w:vAlign w:val="center"/>
          </w:tcPr>
          <w:p w:rsidR="00244B82" w:rsidRDefault="00000000">
            <w:pPr>
              <w:jc w:val="center"/>
            </w:pPr>
            <w:r>
              <w:rPr>
                <w:rFonts w:ascii="DejaVu Serif" w:eastAsia="DejaVu Serif" w:hAnsi="DejaVu Serif" w:cs="DejaVu Serif"/>
                <w:color w:val="000000"/>
                <w:sz w:val="28"/>
              </w:rPr>
              <w:t>07/08/2024</w:t>
            </w:r>
          </w:p>
        </w:tc>
        <w:tc>
          <w:tcPr>
            <w:tcW w:w="1" w:type="dxa"/>
          </w:tcPr>
          <w:p w:rsidR="00244B82" w:rsidRDefault="00244B82">
            <w:pPr>
              <w:pStyle w:val="EMPTYCELLSTYLE"/>
            </w:pPr>
          </w:p>
        </w:tc>
      </w:tr>
      <w:tr w:rsidR="00244B82">
        <w:tblPrEx>
          <w:tblCellMar>
            <w:top w:w="0" w:type="dxa"/>
            <w:bottom w:w="0" w:type="dxa"/>
          </w:tblCellMar>
        </w:tblPrEx>
        <w:trPr>
          <w:trHeight w:hRule="exact" w:val="180"/>
        </w:trPr>
        <w:tc>
          <w:tcPr>
            <w:tcW w:w="1" w:type="dxa"/>
          </w:tcPr>
          <w:p w:rsidR="00244B82" w:rsidRDefault="00244B82">
            <w:pPr>
              <w:pStyle w:val="EMPTYCELLSTYLE"/>
            </w:pPr>
          </w:p>
        </w:tc>
        <w:tc>
          <w:tcPr>
            <w:tcW w:w="400" w:type="dxa"/>
          </w:tcPr>
          <w:p w:rsidR="00244B82" w:rsidRDefault="00244B82">
            <w:pPr>
              <w:pStyle w:val="EMPTYCELLSTYLE"/>
            </w:pPr>
          </w:p>
        </w:tc>
        <w:tc>
          <w:tcPr>
            <w:tcW w:w="10100" w:type="dxa"/>
          </w:tcPr>
          <w:p w:rsidR="00244B82" w:rsidRDefault="00244B82">
            <w:pPr>
              <w:pStyle w:val="EMPTYCELLSTYLE"/>
            </w:pPr>
          </w:p>
        </w:tc>
        <w:tc>
          <w:tcPr>
            <w:tcW w:w="1" w:type="dxa"/>
          </w:tcPr>
          <w:p w:rsidR="00244B82" w:rsidRDefault="00244B82">
            <w:pPr>
              <w:pStyle w:val="EMPTYCELLSTYLE"/>
            </w:pPr>
          </w:p>
        </w:tc>
      </w:tr>
      <w:tr w:rsidR="00244B82">
        <w:tblPrEx>
          <w:tblCellMar>
            <w:top w:w="0" w:type="dxa"/>
            <w:bottom w:w="0" w:type="dxa"/>
          </w:tblCellMar>
        </w:tblPrEx>
        <w:trPr>
          <w:trHeight w:hRule="exact" w:val="20"/>
        </w:trPr>
        <w:tc>
          <w:tcPr>
            <w:tcW w:w="1" w:type="dxa"/>
          </w:tcPr>
          <w:p w:rsidR="00244B82" w:rsidRDefault="00244B82">
            <w:pPr>
              <w:pStyle w:val="EMPTYCELLSTYLE"/>
            </w:pPr>
          </w:p>
        </w:tc>
        <w:tc>
          <w:tcPr>
            <w:tcW w:w="10500" w:type="dxa"/>
            <w:gridSpan w:val="2"/>
            <w:tcBorders>
              <w:top w:val="single" w:sz="8" w:space="0" w:color="000000"/>
            </w:tcBorders>
            <w:shd w:val="clear" w:color="auto" w:fill="FFFFFF"/>
            <w:tcMar>
              <w:top w:w="0" w:type="dxa"/>
              <w:left w:w="0" w:type="dxa"/>
              <w:bottom w:w="0" w:type="dxa"/>
              <w:right w:w="0" w:type="dxa"/>
            </w:tcMar>
          </w:tcPr>
          <w:p w:rsidR="00244B82" w:rsidRDefault="00244B82">
            <w:pPr>
              <w:pStyle w:val="EMPTYCELLSTYLE"/>
            </w:pPr>
          </w:p>
        </w:tc>
        <w:tc>
          <w:tcPr>
            <w:tcW w:w="1" w:type="dxa"/>
          </w:tcPr>
          <w:p w:rsidR="00244B82" w:rsidRDefault="00244B82">
            <w:pPr>
              <w:pStyle w:val="EMPTYCELLSTYLE"/>
            </w:pPr>
          </w:p>
        </w:tc>
      </w:tr>
      <w:tr w:rsidR="00244B82">
        <w:tblPrEx>
          <w:tblCellMar>
            <w:top w:w="0" w:type="dxa"/>
            <w:bottom w:w="0" w:type="dxa"/>
          </w:tblCellMar>
        </w:tblPrEx>
        <w:trPr>
          <w:trHeight w:hRule="exact" w:val="540"/>
        </w:trPr>
        <w:tc>
          <w:tcPr>
            <w:tcW w:w="1" w:type="dxa"/>
          </w:tcPr>
          <w:p w:rsidR="00244B82" w:rsidRDefault="00244B82">
            <w:pPr>
              <w:pStyle w:val="EMPTYCELLSTYLE"/>
            </w:pPr>
          </w:p>
        </w:tc>
        <w:tc>
          <w:tcPr>
            <w:tcW w:w="400" w:type="dxa"/>
          </w:tcPr>
          <w:p w:rsidR="00244B82" w:rsidRDefault="00244B82">
            <w:pPr>
              <w:pStyle w:val="EMPTYCELLSTYLE"/>
            </w:pPr>
          </w:p>
        </w:tc>
        <w:tc>
          <w:tcPr>
            <w:tcW w:w="10100" w:type="dxa"/>
          </w:tcPr>
          <w:p w:rsidR="00244B82" w:rsidRDefault="00244B82">
            <w:pPr>
              <w:pStyle w:val="EMPTYCELLSTYLE"/>
            </w:pPr>
          </w:p>
        </w:tc>
        <w:tc>
          <w:tcPr>
            <w:tcW w:w="1" w:type="dxa"/>
          </w:tcPr>
          <w:p w:rsidR="00244B82" w:rsidRDefault="00244B82">
            <w:pPr>
              <w:pStyle w:val="EMPTYCELLSTYLE"/>
            </w:pPr>
          </w:p>
        </w:tc>
      </w:tr>
      <w:tr w:rsidR="00244B82">
        <w:tblPrEx>
          <w:tblCellMar>
            <w:top w:w="0" w:type="dxa"/>
            <w:bottom w:w="0" w:type="dxa"/>
          </w:tblCellMar>
        </w:tblPrEx>
        <w:trPr>
          <w:trHeight w:hRule="exact" w:val="1000"/>
        </w:trPr>
        <w:tc>
          <w:tcPr>
            <w:tcW w:w="1" w:type="dxa"/>
          </w:tcPr>
          <w:p w:rsidR="00244B82" w:rsidRDefault="00244B82">
            <w:pPr>
              <w:pStyle w:val="EMPTYCELLSTYLE"/>
            </w:pPr>
          </w:p>
        </w:tc>
        <w:tc>
          <w:tcPr>
            <w:tcW w:w="10500" w:type="dxa"/>
            <w:gridSpan w:val="2"/>
            <w:tcMar>
              <w:top w:w="0" w:type="dxa"/>
              <w:left w:w="0" w:type="dxa"/>
              <w:bottom w:w="0" w:type="dxa"/>
              <w:right w:w="0" w:type="dxa"/>
            </w:tcMar>
          </w:tcPr>
          <w:p w:rsidR="00244B82" w:rsidRDefault="00000000">
            <w:pPr>
              <w:jc w:val="both"/>
            </w:pPr>
            <w:r>
              <w:rPr>
                <w:rFonts w:ascii="DejaVu Serif" w:eastAsia="DejaVu Serif" w:hAnsi="DejaVu Serif" w:cs="DejaVu Serif"/>
                <w:color w:val="000000"/>
              </w:rPr>
              <w:t>I/We,</w:t>
            </w:r>
            <w:r w:rsidR="009021E1" w:rsidRPr="009021E1">
              <w:rPr>
                <w:rFonts w:ascii="DejaVu Serif" w:eastAsia="DejaVu Serif" w:hAnsi="DejaVu Serif" w:cs="DejaVu Serif"/>
                <w:color w:val="000000"/>
                <w:lang w:val="en-US"/>
              </w:rPr>
              <w:t xml:space="preserve"> </w:t>
            </w:r>
            <w:r w:rsidR="009021E1">
              <w:rPr>
                <w:rFonts w:ascii="DejaVu Serif" w:eastAsia="DejaVu Serif" w:hAnsi="DejaVu Serif" w:cs="DejaVu Serif"/>
                <w:color w:val="000000"/>
              </w:rPr>
              <w:t>RUSLAN KHARIRI</w:t>
            </w:r>
            <w:r>
              <w:rPr>
                <w:rFonts w:ascii="DejaVu Serif" w:eastAsia="DejaVu Serif" w:hAnsi="DejaVu Serif" w:cs="DejaVu Serif"/>
                <w:color w:val="000000"/>
              </w:rPr>
              <w:t>, do hereby certify that I am / We are the incorporating shareholder(s) of ALTN Limited (or any other name approved by the AFSA), a company to be incorporated under the applicable regulations and rules of Astana International Financial Centre (the “Company”), and that the resolution set forth below was duly adopted by the incorporating shareholder(s) on 07/08/2024:</w:t>
            </w:r>
          </w:p>
        </w:tc>
        <w:tc>
          <w:tcPr>
            <w:tcW w:w="1" w:type="dxa"/>
          </w:tcPr>
          <w:p w:rsidR="00244B82" w:rsidRDefault="00244B82">
            <w:pPr>
              <w:pStyle w:val="EMPTYCELLSTYLE"/>
            </w:pPr>
          </w:p>
        </w:tc>
      </w:tr>
      <w:tr w:rsidR="00244B82">
        <w:tblPrEx>
          <w:tblCellMar>
            <w:top w:w="0" w:type="dxa"/>
            <w:bottom w:w="0" w:type="dxa"/>
          </w:tblCellMar>
        </w:tblPrEx>
        <w:trPr>
          <w:trHeight w:hRule="exact" w:val="200"/>
        </w:trPr>
        <w:tc>
          <w:tcPr>
            <w:tcW w:w="1" w:type="dxa"/>
          </w:tcPr>
          <w:p w:rsidR="00244B82" w:rsidRDefault="00244B82">
            <w:pPr>
              <w:pStyle w:val="EMPTYCELLSTYLE"/>
            </w:pPr>
          </w:p>
        </w:tc>
        <w:tc>
          <w:tcPr>
            <w:tcW w:w="400" w:type="dxa"/>
          </w:tcPr>
          <w:p w:rsidR="00244B82" w:rsidRDefault="00244B82">
            <w:pPr>
              <w:pStyle w:val="EMPTYCELLSTYLE"/>
            </w:pPr>
          </w:p>
        </w:tc>
        <w:tc>
          <w:tcPr>
            <w:tcW w:w="10100" w:type="dxa"/>
          </w:tcPr>
          <w:p w:rsidR="00244B82" w:rsidRDefault="00244B82">
            <w:pPr>
              <w:pStyle w:val="EMPTYCELLSTYLE"/>
            </w:pPr>
          </w:p>
        </w:tc>
        <w:tc>
          <w:tcPr>
            <w:tcW w:w="1" w:type="dxa"/>
          </w:tcPr>
          <w:p w:rsidR="00244B82" w:rsidRDefault="00244B82">
            <w:pPr>
              <w:pStyle w:val="EMPTYCELLSTYLE"/>
            </w:pPr>
          </w:p>
        </w:tc>
      </w:tr>
      <w:tr w:rsidR="00244B82">
        <w:tblPrEx>
          <w:tblCellMar>
            <w:top w:w="0" w:type="dxa"/>
            <w:bottom w:w="0" w:type="dxa"/>
          </w:tblCellMar>
        </w:tblPrEx>
        <w:trPr>
          <w:trHeight w:hRule="exact" w:val="600"/>
        </w:trPr>
        <w:tc>
          <w:tcPr>
            <w:tcW w:w="1" w:type="dxa"/>
          </w:tcPr>
          <w:p w:rsidR="00244B82" w:rsidRDefault="00244B82">
            <w:pPr>
              <w:pStyle w:val="EMPTYCELLSTYLE"/>
            </w:pPr>
          </w:p>
        </w:tc>
        <w:tc>
          <w:tcPr>
            <w:tcW w:w="10500" w:type="dxa"/>
            <w:gridSpan w:val="2"/>
            <w:tcMar>
              <w:top w:w="0" w:type="dxa"/>
              <w:left w:w="0" w:type="dxa"/>
              <w:bottom w:w="0" w:type="dxa"/>
              <w:right w:w="0" w:type="dxa"/>
            </w:tcMar>
          </w:tcPr>
          <w:p w:rsidR="00244B82" w:rsidRDefault="00000000">
            <w:pPr>
              <w:jc w:val="both"/>
            </w:pPr>
            <w:r>
              <w:rPr>
                <w:rFonts w:ascii="DejaVu Serif" w:eastAsia="DejaVu Serif" w:hAnsi="DejaVu Serif" w:cs="DejaVu Serif"/>
                <w:b/>
                <w:color w:val="000000"/>
              </w:rPr>
              <w:t>RESOLVED</w:t>
            </w:r>
            <w:r>
              <w:rPr>
                <w:rFonts w:ascii="DejaVu Serif" w:eastAsia="DejaVu Serif" w:hAnsi="DejaVu Serif" w:cs="DejaVu Serif"/>
                <w:color w:val="000000"/>
              </w:rPr>
              <w:t>, that the Company be incorporated in the Astana International Financial Centre.</w:t>
            </w:r>
          </w:p>
        </w:tc>
        <w:tc>
          <w:tcPr>
            <w:tcW w:w="1" w:type="dxa"/>
          </w:tcPr>
          <w:p w:rsidR="00244B82" w:rsidRDefault="00244B82">
            <w:pPr>
              <w:pStyle w:val="EMPTYCELLSTYLE"/>
            </w:pPr>
          </w:p>
        </w:tc>
      </w:tr>
      <w:tr w:rsidR="00244B82">
        <w:tblPrEx>
          <w:tblCellMar>
            <w:top w:w="0" w:type="dxa"/>
            <w:bottom w:w="0" w:type="dxa"/>
          </w:tblCellMar>
        </w:tblPrEx>
        <w:trPr>
          <w:trHeight w:hRule="exact" w:val="600"/>
        </w:trPr>
        <w:tc>
          <w:tcPr>
            <w:tcW w:w="1" w:type="dxa"/>
          </w:tcPr>
          <w:p w:rsidR="00244B82" w:rsidRDefault="00244B82">
            <w:pPr>
              <w:pStyle w:val="EMPTYCELLSTYLE"/>
            </w:pPr>
          </w:p>
        </w:tc>
        <w:tc>
          <w:tcPr>
            <w:tcW w:w="10500" w:type="dxa"/>
            <w:gridSpan w:val="2"/>
            <w:tcMar>
              <w:top w:w="0" w:type="dxa"/>
              <w:left w:w="0" w:type="dxa"/>
              <w:bottom w:w="0" w:type="dxa"/>
              <w:right w:w="0" w:type="dxa"/>
            </w:tcMar>
          </w:tcPr>
          <w:p w:rsidR="00244B82" w:rsidRDefault="00000000">
            <w:pPr>
              <w:jc w:val="both"/>
            </w:pPr>
            <w:r>
              <w:rPr>
                <w:rFonts w:ascii="DejaVu Serif" w:eastAsia="DejaVu Serif" w:hAnsi="DejaVu Serif" w:cs="DejaVu Serif"/>
                <w:b/>
                <w:color w:val="000000"/>
              </w:rPr>
              <w:t>RESOLVED</w:t>
            </w:r>
            <w:r>
              <w:rPr>
                <w:rFonts w:ascii="DejaVu Serif" w:eastAsia="DejaVu Serif" w:hAnsi="DejaVu Serif" w:cs="DejaVu Serif"/>
                <w:color w:val="000000"/>
              </w:rPr>
              <w:t>, that RUSLAN KHARIRI is hereby appointed as Chief Executive Officer of the Company.</w:t>
            </w:r>
          </w:p>
        </w:tc>
        <w:tc>
          <w:tcPr>
            <w:tcW w:w="1" w:type="dxa"/>
          </w:tcPr>
          <w:p w:rsidR="00244B82" w:rsidRDefault="00244B82">
            <w:pPr>
              <w:pStyle w:val="EMPTYCELLSTYLE"/>
            </w:pPr>
          </w:p>
        </w:tc>
      </w:tr>
      <w:tr w:rsidR="00244B82">
        <w:tblPrEx>
          <w:tblCellMar>
            <w:top w:w="0" w:type="dxa"/>
            <w:bottom w:w="0" w:type="dxa"/>
          </w:tblCellMar>
        </w:tblPrEx>
        <w:trPr>
          <w:trHeight w:hRule="exact" w:val="1160"/>
        </w:trPr>
        <w:tc>
          <w:tcPr>
            <w:tcW w:w="1" w:type="dxa"/>
          </w:tcPr>
          <w:p w:rsidR="00244B82" w:rsidRDefault="00244B82">
            <w:pPr>
              <w:pStyle w:val="EMPTYCELLSTYLE"/>
            </w:pPr>
          </w:p>
        </w:tc>
        <w:tc>
          <w:tcPr>
            <w:tcW w:w="10500" w:type="dxa"/>
            <w:gridSpan w:val="2"/>
            <w:tcMar>
              <w:top w:w="0" w:type="dxa"/>
              <w:left w:w="0" w:type="dxa"/>
              <w:bottom w:w="0" w:type="dxa"/>
              <w:right w:w="0" w:type="dxa"/>
            </w:tcMar>
          </w:tcPr>
          <w:p w:rsidR="00244B82" w:rsidRDefault="00000000">
            <w:pPr>
              <w:jc w:val="both"/>
            </w:pPr>
            <w:r>
              <w:rPr>
                <w:rFonts w:ascii="DejaVu Serif" w:eastAsia="DejaVu Serif" w:hAnsi="DejaVu Serif" w:cs="DejaVu Serif"/>
                <w:b/>
                <w:color w:val="000000"/>
              </w:rPr>
              <w:t>RESOLVED</w:t>
            </w:r>
            <w:r>
              <w:rPr>
                <w:rFonts w:ascii="DejaVu Serif" w:eastAsia="DejaVu Serif" w:hAnsi="DejaVu Serif" w:cs="DejaVu Serif"/>
                <w:color w:val="000000"/>
              </w:rPr>
              <w:t>, that RUSLAN KHARIRI is hereby appointed and authorised to singly execute all documents and take all necessary and appropriate actions on behalf of the incorporating shareholder to incorporate the Company and is hereby appointed and authorised to execute all documents and take all necessary appropriate actions on behalf of the incorporating shareholder following incorporation.</w:t>
            </w:r>
          </w:p>
        </w:tc>
        <w:tc>
          <w:tcPr>
            <w:tcW w:w="1" w:type="dxa"/>
          </w:tcPr>
          <w:p w:rsidR="00244B82" w:rsidRDefault="00244B82">
            <w:pPr>
              <w:pStyle w:val="EMPTYCELLSTYLE"/>
            </w:pPr>
          </w:p>
        </w:tc>
      </w:tr>
      <w:tr w:rsidR="00244B82">
        <w:tblPrEx>
          <w:tblCellMar>
            <w:top w:w="0" w:type="dxa"/>
            <w:bottom w:w="0" w:type="dxa"/>
          </w:tblCellMar>
        </w:tblPrEx>
        <w:trPr>
          <w:trHeight w:hRule="exact" w:val="20"/>
        </w:trPr>
        <w:tc>
          <w:tcPr>
            <w:tcW w:w="1" w:type="dxa"/>
          </w:tcPr>
          <w:p w:rsidR="00244B82" w:rsidRDefault="00244B82">
            <w:pPr>
              <w:pStyle w:val="EMPTYCELLSTYLE"/>
            </w:pPr>
          </w:p>
        </w:tc>
        <w:tc>
          <w:tcPr>
            <w:tcW w:w="400" w:type="dxa"/>
          </w:tcPr>
          <w:p w:rsidR="00244B82" w:rsidRDefault="00244B82">
            <w:pPr>
              <w:pStyle w:val="EMPTYCELLSTYLE"/>
            </w:pPr>
          </w:p>
        </w:tc>
        <w:tc>
          <w:tcPr>
            <w:tcW w:w="10100" w:type="dxa"/>
          </w:tcPr>
          <w:p w:rsidR="00244B82" w:rsidRDefault="00244B82">
            <w:pPr>
              <w:pStyle w:val="EMPTYCELLSTYLE"/>
            </w:pPr>
          </w:p>
        </w:tc>
        <w:tc>
          <w:tcPr>
            <w:tcW w:w="1" w:type="dxa"/>
          </w:tcPr>
          <w:p w:rsidR="00244B82" w:rsidRDefault="00244B82">
            <w:pPr>
              <w:pStyle w:val="EMPTYCELLSTYLE"/>
            </w:pPr>
          </w:p>
        </w:tc>
      </w:tr>
      <w:tr w:rsidR="00244B82">
        <w:tblPrEx>
          <w:tblCellMar>
            <w:top w:w="0" w:type="dxa"/>
            <w:bottom w:w="0" w:type="dxa"/>
          </w:tblCellMar>
        </w:tblPrEx>
        <w:trPr>
          <w:trHeight w:hRule="exact" w:val="600"/>
        </w:trPr>
        <w:tc>
          <w:tcPr>
            <w:tcW w:w="1" w:type="dxa"/>
          </w:tcPr>
          <w:p w:rsidR="00244B82" w:rsidRDefault="00244B82">
            <w:pPr>
              <w:pStyle w:val="EMPTYCELLSTYLE"/>
            </w:pPr>
          </w:p>
        </w:tc>
        <w:tc>
          <w:tcPr>
            <w:tcW w:w="10500" w:type="dxa"/>
            <w:gridSpan w:val="2"/>
            <w:tcMar>
              <w:top w:w="0" w:type="dxa"/>
              <w:left w:w="0" w:type="dxa"/>
              <w:bottom w:w="0" w:type="dxa"/>
              <w:right w:w="0" w:type="dxa"/>
            </w:tcMar>
          </w:tcPr>
          <w:p w:rsidR="00244B82" w:rsidRDefault="00000000">
            <w:pPr>
              <w:jc w:val="both"/>
            </w:pPr>
            <w:r>
              <w:rPr>
                <w:rFonts w:ascii="DejaVu Serif" w:eastAsia="DejaVu Serif" w:hAnsi="DejaVu Serif" w:cs="DejaVu Serif"/>
                <w:b/>
                <w:color w:val="000000"/>
              </w:rPr>
              <w:t>RESOLVED</w:t>
            </w:r>
            <w:r>
              <w:rPr>
                <w:rFonts w:ascii="DejaVu Serif" w:eastAsia="DejaVu Serif" w:hAnsi="DejaVu Serif" w:cs="DejaVu Serif"/>
                <w:color w:val="000000"/>
              </w:rPr>
              <w:t>, that RUSLAN KHARIRI is / are hereby appointed as Director of the Company.</w:t>
            </w:r>
          </w:p>
        </w:tc>
        <w:tc>
          <w:tcPr>
            <w:tcW w:w="1" w:type="dxa"/>
          </w:tcPr>
          <w:p w:rsidR="00244B82" w:rsidRDefault="00244B82">
            <w:pPr>
              <w:pStyle w:val="EMPTYCELLSTYLE"/>
            </w:pPr>
          </w:p>
        </w:tc>
      </w:tr>
      <w:tr w:rsidR="00244B82">
        <w:tblPrEx>
          <w:tblCellMar>
            <w:top w:w="0" w:type="dxa"/>
            <w:bottom w:w="0" w:type="dxa"/>
          </w:tblCellMar>
        </w:tblPrEx>
        <w:trPr>
          <w:trHeight w:hRule="exact" w:val="600"/>
        </w:trPr>
        <w:tc>
          <w:tcPr>
            <w:tcW w:w="1" w:type="dxa"/>
          </w:tcPr>
          <w:p w:rsidR="00244B82" w:rsidRDefault="00244B82">
            <w:pPr>
              <w:pStyle w:val="EMPTYCELLSTYLE"/>
            </w:pPr>
          </w:p>
        </w:tc>
        <w:tc>
          <w:tcPr>
            <w:tcW w:w="10500" w:type="dxa"/>
            <w:gridSpan w:val="2"/>
            <w:tcMar>
              <w:top w:w="0" w:type="dxa"/>
              <w:left w:w="0" w:type="dxa"/>
              <w:bottom w:w="0" w:type="dxa"/>
              <w:right w:w="0" w:type="dxa"/>
            </w:tcMar>
          </w:tcPr>
          <w:p w:rsidR="00244B82" w:rsidRDefault="00000000">
            <w:pPr>
              <w:jc w:val="both"/>
            </w:pPr>
            <w:r>
              <w:rPr>
                <w:rFonts w:ascii="DejaVu Serif" w:eastAsia="DejaVu Serif" w:hAnsi="DejaVu Serif" w:cs="DejaVu Serif"/>
                <w:b/>
                <w:color w:val="000000"/>
              </w:rPr>
              <w:t>RESOLVED</w:t>
            </w:r>
            <w:r>
              <w:rPr>
                <w:rFonts w:ascii="DejaVu Serif" w:eastAsia="DejaVu Serif" w:hAnsi="DejaVu Serif" w:cs="DejaVu Serif"/>
                <w:color w:val="000000"/>
              </w:rPr>
              <w:t>, that the Company duly adopts proposed Articles of Association for the purpose of incorporation of the Company in the Astana International Financial Centre.</w:t>
            </w:r>
          </w:p>
        </w:tc>
        <w:tc>
          <w:tcPr>
            <w:tcW w:w="1" w:type="dxa"/>
          </w:tcPr>
          <w:p w:rsidR="00244B82" w:rsidRDefault="00244B82">
            <w:pPr>
              <w:pStyle w:val="EMPTYCELLSTYLE"/>
            </w:pPr>
          </w:p>
        </w:tc>
      </w:tr>
      <w:tr w:rsidR="00244B82">
        <w:tblPrEx>
          <w:tblCellMar>
            <w:top w:w="0" w:type="dxa"/>
            <w:bottom w:w="0" w:type="dxa"/>
          </w:tblCellMar>
        </w:tblPrEx>
        <w:trPr>
          <w:trHeight w:hRule="exact" w:val="400"/>
        </w:trPr>
        <w:tc>
          <w:tcPr>
            <w:tcW w:w="1" w:type="dxa"/>
          </w:tcPr>
          <w:p w:rsidR="00244B82" w:rsidRDefault="00244B82">
            <w:pPr>
              <w:pStyle w:val="EMPTYCELLSTYLE"/>
            </w:pPr>
          </w:p>
        </w:tc>
        <w:tc>
          <w:tcPr>
            <w:tcW w:w="400" w:type="dxa"/>
          </w:tcPr>
          <w:p w:rsidR="00244B82" w:rsidRDefault="00244B82">
            <w:pPr>
              <w:pStyle w:val="EMPTYCELLSTYLE"/>
            </w:pPr>
          </w:p>
        </w:tc>
        <w:tc>
          <w:tcPr>
            <w:tcW w:w="10100" w:type="dxa"/>
          </w:tcPr>
          <w:p w:rsidR="00244B82" w:rsidRDefault="00244B82">
            <w:pPr>
              <w:pStyle w:val="EMPTYCELLSTYLE"/>
            </w:pPr>
          </w:p>
        </w:tc>
        <w:tc>
          <w:tcPr>
            <w:tcW w:w="1" w:type="dxa"/>
          </w:tcPr>
          <w:p w:rsidR="00244B82" w:rsidRDefault="00244B82">
            <w:pPr>
              <w:pStyle w:val="EMPTYCELLSTYLE"/>
            </w:pPr>
          </w:p>
        </w:tc>
      </w:tr>
      <w:tr w:rsidR="00244B82">
        <w:tblPrEx>
          <w:tblCellMar>
            <w:top w:w="0" w:type="dxa"/>
            <w:bottom w:w="0" w:type="dxa"/>
          </w:tblCellMar>
        </w:tblPrEx>
        <w:trPr>
          <w:trHeight w:hRule="exact" w:val="400"/>
        </w:trPr>
        <w:tc>
          <w:tcPr>
            <w:tcW w:w="1" w:type="dxa"/>
          </w:tcPr>
          <w:p w:rsidR="00244B82" w:rsidRDefault="00244B82">
            <w:pPr>
              <w:pStyle w:val="EMPTYCELLSTYLE"/>
            </w:pPr>
          </w:p>
        </w:tc>
        <w:tc>
          <w:tcPr>
            <w:tcW w:w="400" w:type="dxa"/>
          </w:tcPr>
          <w:p w:rsidR="00244B82" w:rsidRDefault="00244B82">
            <w:pPr>
              <w:pStyle w:val="EMPTYCELLSTYLE"/>
            </w:pPr>
          </w:p>
        </w:tc>
        <w:tc>
          <w:tcPr>
            <w:tcW w:w="10100" w:type="dxa"/>
            <w:tcMar>
              <w:top w:w="0" w:type="dxa"/>
              <w:left w:w="0" w:type="dxa"/>
              <w:bottom w:w="0" w:type="dxa"/>
              <w:right w:w="0" w:type="dxa"/>
            </w:tcMar>
          </w:tcPr>
          <w:p w:rsidR="00244B82" w:rsidRDefault="00000000">
            <w:r>
              <w:rPr>
                <w:rFonts w:ascii="DejaVu Serif" w:eastAsia="DejaVu Serif" w:hAnsi="DejaVu Serif" w:cs="DejaVu Serif"/>
                <w:b/>
                <w:color w:val="000000"/>
              </w:rPr>
              <w:t>Signature of Incorporating Shareholder</w:t>
            </w:r>
          </w:p>
        </w:tc>
        <w:tc>
          <w:tcPr>
            <w:tcW w:w="1" w:type="dxa"/>
          </w:tcPr>
          <w:p w:rsidR="00244B82" w:rsidRDefault="00244B82">
            <w:pPr>
              <w:pStyle w:val="EMPTYCELLSTYLE"/>
            </w:pPr>
          </w:p>
        </w:tc>
      </w:tr>
    </w:tbl>
    <w:p w:rsidR="00E32FF8" w:rsidRDefault="00E32FF8"/>
    <w:sectPr w:rsidR="00E32FF8">
      <w:pgSz w:w="11900" w:h="16840"/>
      <w:pgMar w:top="400" w:right="700" w:bottom="40" w:left="70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erif">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800"/>
  <w:characterSpacingControl w:val="doNotCompress"/>
  <w:compat>
    <w:compatSetting w:name="compatibilityMode" w:uri="http://schemas.microsoft.com/office/word" w:val="12"/>
    <w:compatSetting w:name="useWord2013TrackBottomHyphenation" w:uri="http://schemas.microsoft.com/office/word" w:val="1"/>
  </w:compat>
  <w:rsids>
    <w:rsidRoot w:val="00244B82"/>
    <w:rsid w:val="00244B82"/>
    <w:rsid w:val="0046731B"/>
    <w:rsid w:val="009021E1"/>
    <w:rsid w:val="00E32FF8"/>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0E975ED6"/>
  <w15:docId w15:val="{65124867-524D-C840-A938-806CCEF01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R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STYLE">
    <w:name w:val="EMPTY_CELL_STYLE"/>
    <w:qFormat/>
    <w:rPr>
      <w:rFonts w:ascii="DejaVu Serif" w:eastAsia="DejaVu Serif" w:hAnsi="DejaVu Serif" w:cs="DejaVu Serif"/>
      <w:color w:val="000000"/>
      <w:sz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207</Words>
  <Characters>1184</Characters>
  <Application>Microsoft Office Word</Application>
  <DocSecurity>0</DocSecurity>
  <Lines>9</Lines>
  <Paragraphs>2</Paragraphs>
  <ScaleCrop>false</ScaleCrop>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Ivan Krikunov</cp:lastModifiedBy>
  <cp:revision>2</cp:revision>
  <dcterms:created xsi:type="dcterms:W3CDTF">2024-08-06T22:02:00Z</dcterms:created>
  <dcterms:modified xsi:type="dcterms:W3CDTF">2024-08-06T22:02:00Z</dcterms:modified>
</cp:coreProperties>
</file>